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552" w:rsidRPr="00570DE9" w:rsidRDefault="00476552" w:rsidP="00476552">
      <w:pPr>
        <w:jc w:val="center"/>
        <w:rPr>
          <w:b/>
        </w:rPr>
      </w:pPr>
      <w:r w:rsidRPr="00570DE9">
        <w:rPr>
          <w:b/>
        </w:rPr>
        <w:t>Eléments de langage Prime Air Bois</w:t>
      </w:r>
    </w:p>
    <w:p w:rsidR="00BC14D5" w:rsidRDefault="00BC14D5" w:rsidP="00D23CE2">
      <w:pPr>
        <w:jc w:val="both"/>
      </w:pPr>
      <w:r>
        <w:t xml:space="preserve">L’amélioration de qualité de l’air est un enjeu majeur de notre territoire pour les années à venir. Grenoble Alpes Métropole à conscience de l’enjeu de santé publique et met en place de nombreuses actions pour ramener les concentrations de particules fines à des niveaux préconisés par l’Union Européenne ou </w:t>
      </w:r>
      <w:r w:rsidR="00476552">
        <w:t xml:space="preserve">tendre vers les valeurs de </w:t>
      </w:r>
      <w:r>
        <w:t>l’Organisation Mondiale de la santé.</w:t>
      </w:r>
    </w:p>
    <w:p w:rsidR="00BC14D5" w:rsidRDefault="00BC14D5" w:rsidP="00D23CE2">
      <w:pPr>
        <w:jc w:val="both"/>
      </w:pPr>
      <w:r>
        <w:t>La pollution aux particules fines provient de plusieurs sources. La mauvaise combustion de biomasse (bois de cheminées et déchets verts) responsable d’envi</w:t>
      </w:r>
      <w:r w:rsidR="00C8200B">
        <w:t xml:space="preserve">ron </w:t>
      </w:r>
      <w:r w:rsidR="00570DE9">
        <w:t>66</w:t>
      </w:r>
      <w:r w:rsidR="00476552">
        <w:t>%</w:t>
      </w:r>
      <w:r w:rsidR="00C8200B">
        <w:t xml:space="preserve"> des émissions (75</w:t>
      </w:r>
      <w:r>
        <w:t xml:space="preserve"> % en hiver) se place comme le premier émetteur. Vient ensuite le parc automobile (particulièrement les moteur</w:t>
      </w:r>
      <w:r w:rsidR="008F1B0B">
        <w:t xml:space="preserve">s diesel) responsable </w:t>
      </w:r>
      <w:r w:rsidR="00B02458">
        <w:t>de 15%</w:t>
      </w:r>
      <w:r>
        <w:t xml:space="preserve"> des émissions.</w:t>
      </w:r>
    </w:p>
    <w:p w:rsidR="00BC14D5" w:rsidRDefault="00BC14D5" w:rsidP="00D23CE2">
      <w:pPr>
        <w:jc w:val="both"/>
      </w:pPr>
      <w:r>
        <w:t xml:space="preserve">Les pouvoirs publics mettent en place des actions concrètes afin d’agir sur les différents secteurs d’émissions </w:t>
      </w:r>
      <w:r w:rsidRPr="00FF4D1C">
        <w:t>(résidentiel, automobile, industriel etc.)</w:t>
      </w:r>
      <w:r>
        <w:t>.</w:t>
      </w:r>
    </w:p>
    <w:p w:rsidR="00D23CE2" w:rsidRDefault="00BC14D5" w:rsidP="00D23CE2">
      <w:pPr>
        <w:jc w:val="both"/>
      </w:pPr>
      <w:r>
        <w:t xml:space="preserve">Concernant le chauffage individuel au bois, il peut être très polluant s’il est mal réalisé. Un chauffage au bois performant et propre repose sur trois points : </w:t>
      </w:r>
    </w:p>
    <w:p w:rsidR="00D23CE2" w:rsidRDefault="00BC14D5" w:rsidP="00D23CE2">
      <w:pPr>
        <w:pStyle w:val="Paragraphedeliste"/>
        <w:numPr>
          <w:ilvl w:val="0"/>
          <w:numId w:val="1"/>
        </w:numPr>
        <w:jc w:val="both"/>
      </w:pPr>
      <w:r>
        <w:t xml:space="preserve">Un appareil performant et bien installé, </w:t>
      </w:r>
    </w:p>
    <w:p w:rsidR="00D23CE2" w:rsidRDefault="00BC14D5" w:rsidP="00D23CE2">
      <w:pPr>
        <w:pStyle w:val="Paragraphedeliste"/>
        <w:numPr>
          <w:ilvl w:val="0"/>
          <w:numId w:val="1"/>
        </w:numPr>
        <w:jc w:val="both"/>
      </w:pPr>
      <w:r>
        <w:t xml:space="preserve">l’utilisation d’un combustible adapté </w:t>
      </w:r>
    </w:p>
    <w:p w:rsidR="00BC14D5" w:rsidRDefault="00BC14D5" w:rsidP="00D23CE2">
      <w:pPr>
        <w:pStyle w:val="Paragraphedeliste"/>
        <w:numPr>
          <w:ilvl w:val="0"/>
          <w:numId w:val="1"/>
        </w:numPr>
        <w:jc w:val="both"/>
      </w:pPr>
      <w:r>
        <w:t>une utilisation et un entretien optimal de son appareil.</w:t>
      </w:r>
    </w:p>
    <w:p w:rsidR="00476552" w:rsidRDefault="00476552" w:rsidP="00D23CE2">
      <w:pPr>
        <w:jc w:val="both"/>
      </w:pPr>
      <w:r>
        <w:t>Un foyer ouvert mal entretenu émet jusqu’à 100 fois plus de particules qu’un insert ou un poêle récent correctement installé.</w:t>
      </w:r>
    </w:p>
    <w:p w:rsidR="00D23CE2" w:rsidRDefault="00D23CE2" w:rsidP="00D23CE2">
      <w:pPr>
        <w:jc w:val="both"/>
      </w:pPr>
      <w:r>
        <w:t>De plus en termes de confort de chauffage, un foyer ouvert aura un rendement de 10 % quand un poêle récent en aura 80. L’économie de combustible réalisée permet un retour sur investissement (d‘un nouvel appareil) rapide, de l’ordre de 3 à 6 ans selon l’installation.</w:t>
      </w:r>
    </w:p>
    <w:p w:rsidR="00476552" w:rsidRDefault="00BC14D5" w:rsidP="00D23CE2">
      <w:pPr>
        <w:jc w:val="both"/>
      </w:pPr>
      <w:r>
        <w:t>Grenoble Alpes Métropole a mis en place une prime de renouvellement de votre appareil en 2015, cette prime a été doublée en septembre 2018 permettant un financement de 1600€ à 2000€ pouvant représenter plus de 50 % de l’opération</w:t>
      </w:r>
      <w:r w:rsidR="00675637">
        <w:t xml:space="preserve">. </w:t>
      </w:r>
      <w:r w:rsidR="00D23CE2">
        <w:t>Le cumul de l’aide métropolitaine (Prime Air Bois) et des aides de l’Etat (</w:t>
      </w:r>
      <w:proofErr w:type="spellStart"/>
      <w:r w:rsidR="00D23CE2">
        <w:t>MaPrimeRenov</w:t>
      </w:r>
      <w:proofErr w:type="spellEnd"/>
      <w:r w:rsidR="00D23CE2">
        <w:t xml:space="preserve"> et CEE) permet en moyenne de couvrir entre 3</w:t>
      </w:r>
      <w:r w:rsidR="00210FD0">
        <w:t>0% et 90</w:t>
      </w:r>
      <w:r w:rsidR="00D23CE2">
        <w:t>% des dépenses en fonction des revenus du ménage</w:t>
      </w:r>
      <w:r w:rsidR="00466386">
        <w:t>. Le coût des travaux peut même être pris en charge à 100% pour les plus modestes</w:t>
      </w:r>
      <w:bookmarkStart w:id="0" w:name="_GoBack"/>
      <w:bookmarkEnd w:id="0"/>
      <w:r w:rsidR="00466386">
        <w:t>.</w:t>
      </w:r>
    </w:p>
    <w:p w:rsidR="00466386" w:rsidRDefault="00466386" w:rsidP="00D23CE2">
      <w:pPr>
        <w:jc w:val="both"/>
      </w:pPr>
    </w:p>
    <w:p w:rsidR="00BC14D5" w:rsidRDefault="00BC14D5" w:rsidP="00D23CE2">
      <w:pPr>
        <w:jc w:val="both"/>
      </w:pPr>
      <w:r>
        <w:t>Si vous souhaitez de plus amples informations sur le dispositif vous pouvez contacter l’Agence Locale de l’Energie et du Climat (ALEC), partenaire techniq</w:t>
      </w:r>
      <w:r w:rsidR="00570DE9">
        <w:t xml:space="preserve">ue de Grenoble Alpes Métropole </w:t>
      </w:r>
      <w:r>
        <w:t xml:space="preserve">au 04 76 00 19 09 ou par mail </w:t>
      </w:r>
      <w:hyperlink r:id="rId5" w:history="1">
        <w:r w:rsidRPr="00CC4514">
          <w:rPr>
            <w:rStyle w:val="Lienhypertexte"/>
          </w:rPr>
          <w:t>prime-air-bois@alec-grenoble.org</w:t>
        </w:r>
      </w:hyperlink>
      <w:r>
        <w:t xml:space="preserve"> .</w:t>
      </w:r>
    </w:p>
    <w:p w:rsidR="0072393F" w:rsidRDefault="0072393F" w:rsidP="00570DE9">
      <w:pPr>
        <w:spacing w:after="200" w:line="276" w:lineRule="auto"/>
      </w:pPr>
    </w:p>
    <w:sectPr w:rsidR="00723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85691"/>
    <w:multiLevelType w:val="hybridMultilevel"/>
    <w:tmpl w:val="255829C6"/>
    <w:lvl w:ilvl="0" w:tplc="40AC75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4D5"/>
    <w:rsid w:val="000454FE"/>
    <w:rsid w:val="00210FD0"/>
    <w:rsid w:val="00466386"/>
    <w:rsid w:val="00476552"/>
    <w:rsid w:val="00570DE9"/>
    <w:rsid w:val="00675637"/>
    <w:rsid w:val="0072393F"/>
    <w:rsid w:val="007D51FF"/>
    <w:rsid w:val="008F1B0B"/>
    <w:rsid w:val="00B02458"/>
    <w:rsid w:val="00BC14D5"/>
    <w:rsid w:val="00C8200B"/>
    <w:rsid w:val="00CE0A1E"/>
    <w:rsid w:val="00D23CE2"/>
    <w:rsid w:val="00FD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7251D"/>
  <w15:docId w15:val="{8706C4BA-3019-40CC-8FBB-4F4E0B8E9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4D5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C14D5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BC14D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C14D5"/>
    <w:pPr>
      <w:spacing w:after="0" w:line="240" w:lineRule="auto"/>
    </w:pPr>
    <w:rPr>
      <w:rFonts w:eastAsiaTheme="minorEastAsia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C14D5"/>
    <w:rPr>
      <w:rFonts w:eastAsiaTheme="minorEastAsia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1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14D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23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me-air-bois@alec-grenobl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Grenoble Alpes Metropole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 Pesle</dc:creator>
  <cp:lastModifiedBy>PESLE CLEMENT</cp:lastModifiedBy>
  <cp:revision>2</cp:revision>
  <dcterms:created xsi:type="dcterms:W3CDTF">2023-08-30T07:42:00Z</dcterms:created>
  <dcterms:modified xsi:type="dcterms:W3CDTF">2023-08-30T07:42:00Z</dcterms:modified>
</cp:coreProperties>
</file>